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DC" w:rsidRDefault="00C76EDC">
      <w:pPr>
        <w:rPr>
          <w:rFonts w:ascii="Blackadder ITC" w:hAnsi="Blackadder ITC" w:cs="Blackadder ITC"/>
          <w:b/>
          <w:bCs/>
          <w:color w:val="973300"/>
          <w:sz w:val="56"/>
          <w:szCs w:val="56"/>
        </w:rPr>
      </w:pPr>
      <w:r>
        <w:object w:dxaOrig="2835" w:dyaOrig="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95.25pt" o:ole="">
            <v:imagedata r:id="rId6" o:title=""/>
          </v:shape>
          <o:OLEObject Type="Embed" ProgID="MicrosoftWorks.WkShbSrv.6" ShapeID="_x0000_i1025" DrawAspect="Content" ObjectID="_1386055542" r:id="rId7"/>
        </w:object>
      </w:r>
      <w:r>
        <w:tab/>
      </w:r>
      <w:r>
        <w:tab/>
      </w:r>
    </w:p>
    <w:p w:rsidR="00C76EDC" w:rsidRDefault="00C76EDC">
      <w:pPr>
        <w:rPr>
          <w:b/>
          <w:bCs/>
          <w:color w:val="973300"/>
          <w:sz w:val="28"/>
          <w:szCs w:val="28"/>
        </w:rPr>
      </w:pPr>
      <w:r>
        <w:rPr>
          <w:b/>
          <w:bCs/>
          <w:color w:val="973300"/>
          <w:sz w:val="28"/>
          <w:szCs w:val="28"/>
        </w:rPr>
        <w:t>Welcome Agents ____________________</w:t>
      </w:r>
    </w:p>
    <w:p w:rsidR="00C76EDC" w:rsidRDefault="00C76EDC">
      <w:pPr>
        <w:rPr>
          <w:b/>
          <w:bCs/>
          <w:color w:val="973300"/>
          <w:sz w:val="28"/>
          <w:szCs w:val="28"/>
        </w:rPr>
      </w:pPr>
    </w:p>
    <w:p w:rsidR="00C76EDC" w:rsidRDefault="00C76EDC">
      <w:pPr>
        <w:rPr>
          <w:b/>
          <w:bCs/>
          <w:color w:val="973300"/>
          <w:sz w:val="28"/>
          <w:szCs w:val="28"/>
        </w:rPr>
      </w:pPr>
      <w:r>
        <w:rPr>
          <w:b/>
          <w:bCs/>
          <w:color w:val="973300"/>
          <w:sz w:val="28"/>
          <w:szCs w:val="28"/>
        </w:rPr>
        <w:t>Case Study III.</w:t>
      </w:r>
    </w:p>
    <w:p w:rsidR="00C76EDC" w:rsidRDefault="00C76EDC">
      <w:pPr>
        <w:rPr>
          <w:b/>
          <w:bCs/>
          <w:color w:val="973300"/>
          <w:sz w:val="28"/>
          <w:szCs w:val="28"/>
        </w:rPr>
      </w:pPr>
      <w:r>
        <w:rPr>
          <w:b/>
          <w:bCs/>
          <w:color w:val="973300"/>
          <w:sz w:val="28"/>
          <w:szCs w:val="28"/>
        </w:rPr>
        <w:t xml:space="preserve">CSI George Washington Propaganda </w:t>
      </w:r>
    </w:p>
    <w:p w:rsidR="00C76EDC" w:rsidRDefault="00C76EDC">
      <w:pPr>
        <w:rPr>
          <w:b/>
          <w:bCs/>
          <w:color w:val="973300"/>
          <w:sz w:val="28"/>
          <w:szCs w:val="28"/>
        </w:rPr>
      </w:pP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>Have you ever heard that George Washington uttered the phrase “I cannot tell a lie</w:t>
      </w:r>
      <w:proofErr w:type="gramStart"/>
      <w:r>
        <w:rPr>
          <w:color w:val="973300"/>
          <w:sz w:val="28"/>
          <w:szCs w:val="28"/>
        </w:rPr>
        <w:t>”  or</w:t>
      </w:r>
      <w:proofErr w:type="gramEnd"/>
      <w:r>
        <w:rPr>
          <w:color w:val="973300"/>
          <w:sz w:val="28"/>
          <w:szCs w:val="28"/>
        </w:rPr>
        <w:t xml:space="preserve"> that Washington wore wooden teeth, and perhaps you have viewed the portrait of Washington kneeling beside his horse in solemn prayer prior to battle. </w:t>
      </w:r>
    </w:p>
    <w:p w:rsidR="00C76EDC" w:rsidRDefault="00C76EDC">
      <w:pPr>
        <w:rPr>
          <w:b/>
          <w:bCs/>
          <w:color w:val="973300"/>
          <w:sz w:val="28"/>
          <w:szCs w:val="28"/>
        </w:rPr>
      </w:pPr>
    </w:p>
    <w:p w:rsidR="00C76EDC" w:rsidRDefault="00C76EDC">
      <w:pPr>
        <w:rPr>
          <w:b/>
          <w:bCs/>
          <w:color w:val="973300"/>
          <w:sz w:val="28"/>
          <w:szCs w:val="28"/>
        </w:rPr>
      </w:pPr>
      <w:r>
        <w:rPr>
          <w:b/>
          <w:bCs/>
          <w:color w:val="973300"/>
          <w:sz w:val="28"/>
          <w:szCs w:val="28"/>
        </w:rPr>
        <w:t xml:space="preserve">Websites </w:t>
      </w:r>
    </w:p>
    <w:p w:rsidR="00C76EDC" w:rsidRDefault="00C76EDC">
      <w:pPr>
        <w:rPr>
          <w:b/>
          <w:bCs/>
          <w:color w:val="973300"/>
          <w:sz w:val="28"/>
          <w:szCs w:val="28"/>
        </w:rPr>
      </w:pPr>
      <w:proofErr w:type="gramStart"/>
      <w:r>
        <w:rPr>
          <w:b/>
          <w:bCs/>
          <w:color w:val="973300"/>
          <w:sz w:val="28"/>
          <w:szCs w:val="28"/>
        </w:rPr>
        <w:t>Visit :</w:t>
      </w:r>
      <w:proofErr w:type="gramEnd"/>
      <w:r>
        <w:rPr>
          <w:b/>
          <w:bCs/>
          <w:color w:val="973300"/>
          <w:sz w:val="28"/>
          <w:szCs w:val="28"/>
        </w:rPr>
        <w:t xml:space="preserve"> </w:t>
      </w:r>
      <w:hyperlink r:id="rId8" w:history="1">
        <w:r>
          <w:rPr>
            <w:b/>
            <w:bCs/>
            <w:color w:val="0000FF"/>
            <w:sz w:val="28"/>
            <w:szCs w:val="28"/>
            <w:u w:val="single"/>
          </w:rPr>
          <w:t>http://gwpapers.virginia.edu/education/kids/kids5.html</w:t>
        </w:r>
      </w:hyperlink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 xml:space="preserve">And read about Mason Locke Weems. </w:t>
      </w: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 xml:space="preserve">Click on the link to Parson </w:t>
      </w:r>
      <w:proofErr w:type="spellStart"/>
      <w:r>
        <w:rPr>
          <w:color w:val="973300"/>
          <w:sz w:val="28"/>
          <w:szCs w:val="28"/>
        </w:rPr>
        <w:t>Weem’s</w:t>
      </w:r>
      <w:proofErr w:type="spellEnd"/>
      <w:r>
        <w:rPr>
          <w:color w:val="973300"/>
          <w:sz w:val="28"/>
          <w:szCs w:val="28"/>
        </w:rPr>
        <w:t xml:space="preserve"> Story. </w:t>
      </w:r>
    </w:p>
    <w:p w:rsidR="00C76EDC" w:rsidRDefault="00C76EDC">
      <w:pPr>
        <w:rPr>
          <w:color w:val="973300"/>
          <w:sz w:val="28"/>
          <w:szCs w:val="28"/>
        </w:rPr>
      </w:pP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 xml:space="preserve">1. Was Weems a credible source? What did he have to gain by printing the </w:t>
      </w: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 xml:space="preserve">    </w:t>
      </w:r>
      <w:proofErr w:type="gramStart"/>
      <w:r>
        <w:rPr>
          <w:color w:val="973300"/>
          <w:sz w:val="28"/>
          <w:szCs w:val="28"/>
        </w:rPr>
        <w:t>stories</w:t>
      </w:r>
      <w:proofErr w:type="gramEnd"/>
      <w:r>
        <w:rPr>
          <w:color w:val="973300"/>
          <w:sz w:val="28"/>
          <w:szCs w:val="28"/>
        </w:rPr>
        <w:t xml:space="preserve">? </w:t>
      </w:r>
    </w:p>
    <w:p w:rsidR="00C76EDC" w:rsidRDefault="00C76EDC">
      <w:pPr>
        <w:rPr>
          <w:b/>
          <w:bCs/>
          <w:color w:val="973300"/>
          <w:sz w:val="28"/>
          <w:szCs w:val="28"/>
        </w:rPr>
      </w:pPr>
    </w:p>
    <w:p w:rsidR="00C76EDC" w:rsidRDefault="00C76EDC">
      <w:pPr>
        <w:rPr>
          <w:b/>
          <w:bCs/>
          <w:color w:val="973300"/>
          <w:sz w:val="28"/>
          <w:szCs w:val="28"/>
        </w:rPr>
      </w:pPr>
      <w:r>
        <w:rPr>
          <w:b/>
          <w:bCs/>
          <w:color w:val="973300"/>
          <w:sz w:val="28"/>
          <w:szCs w:val="28"/>
        </w:rPr>
        <w:t>Examine this source.</w:t>
      </w:r>
      <w:r w:rsidR="008133D8" w:rsidRPr="008133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5pt;margin-top:-2.25pt;width:293.25pt;height:115.5pt;z-index:251658240;mso-position-horizontal-relative:text;mso-position-vertical-relative:text">
            <v:textbox inset="8pt,,8pt">
              <w:txbxContent>
                <w:p w:rsidR="00C76EDC" w:rsidRDefault="00C76EDC">
                  <w:pPr>
                    <w:jc w:val="center"/>
                    <w:rPr>
                      <w:rFonts w:ascii="Edwardian Script ITC" w:hAnsi="Edwardian Script ITC" w:cs="Edwardian Script ITC"/>
                      <w:kern w:val="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Edwardian Script ITC" w:hAnsi="Edwardian Script ITC" w:cs="Edwardian Script ITC"/>
                      <w:kern w:val="0"/>
                      <w:sz w:val="56"/>
                      <w:szCs w:val="56"/>
                    </w:rPr>
                    <w:t>C.S.I .</w:t>
                  </w:r>
                  <w:proofErr w:type="gramEnd"/>
                </w:p>
                <w:p w:rsidR="00C76EDC" w:rsidRDefault="00C76EDC">
                  <w:pPr>
                    <w:jc w:val="center"/>
                    <w:rPr>
                      <w:rFonts w:ascii="Edwardian Script ITC" w:hAnsi="Edwardian Script ITC" w:cs="Edwardian Script ITC"/>
                      <w:kern w:val="0"/>
                      <w:sz w:val="56"/>
                      <w:szCs w:val="56"/>
                    </w:rPr>
                  </w:pPr>
                  <w:r>
                    <w:rPr>
                      <w:rFonts w:ascii="Edwardian Script ITC" w:hAnsi="Edwardian Script ITC" w:cs="Edwardian Script ITC"/>
                      <w:kern w:val="0"/>
                      <w:sz w:val="56"/>
                      <w:szCs w:val="56"/>
                    </w:rPr>
                    <w:t xml:space="preserve">(Credible Source Investigators) </w:t>
                  </w:r>
                </w:p>
                <w:p w:rsidR="00C76EDC" w:rsidRDefault="00C76EDC">
                  <w:pPr>
                    <w:jc w:val="center"/>
                    <w:rPr>
                      <w:rFonts w:cstheme="minorBid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Edwardian Script ITC" w:hAnsi="Edwardian Script ITC" w:cs="Edwardian Script ITC"/>
                      <w:kern w:val="0"/>
                      <w:sz w:val="56"/>
                      <w:szCs w:val="56"/>
                    </w:rPr>
                    <w:t xml:space="preserve">GW </w:t>
                  </w:r>
                </w:p>
              </w:txbxContent>
            </v:textbox>
            <w10:wrap type="square"/>
          </v:shape>
        </w:pict>
      </w:r>
      <w:r>
        <w:rPr>
          <w:b/>
          <w:bCs/>
          <w:color w:val="973300"/>
          <w:sz w:val="28"/>
          <w:szCs w:val="28"/>
        </w:rPr>
        <w:t xml:space="preserve"> Discuss the popularity of this propaganda. </w:t>
      </w:r>
    </w:p>
    <w:p w:rsidR="00C76EDC" w:rsidRDefault="008133D8">
      <w:pPr>
        <w:rPr>
          <w:color w:val="973300"/>
          <w:sz w:val="28"/>
          <w:szCs w:val="28"/>
        </w:rPr>
      </w:pPr>
      <w:hyperlink r:id="rId9" w:history="1">
        <w:r w:rsidR="00C76EDC">
          <w:rPr>
            <w:color w:val="0000FF"/>
            <w:sz w:val="28"/>
            <w:szCs w:val="28"/>
            <w:u w:val="single"/>
          </w:rPr>
          <w:t>http://xroads.virginia.edu/~cap/gw/gwmoral.html</w:t>
        </w:r>
      </w:hyperlink>
    </w:p>
    <w:p w:rsidR="00C76EDC" w:rsidRDefault="00C76EDC">
      <w:pPr>
        <w:rPr>
          <w:color w:val="973300"/>
          <w:sz w:val="28"/>
          <w:szCs w:val="28"/>
        </w:rPr>
      </w:pP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 xml:space="preserve">Next, learn about George </w:t>
      </w:r>
      <w:proofErr w:type="gramStart"/>
      <w:r>
        <w:rPr>
          <w:color w:val="973300"/>
          <w:sz w:val="28"/>
          <w:szCs w:val="28"/>
        </w:rPr>
        <w:t>Washington’s Dentures by navigating this interactive website.</w:t>
      </w:r>
      <w:proofErr w:type="gramEnd"/>
      <w:r>
        <w:rPr>
          <w:color w:val="973300"/>
          <w:sz w:val="28"/>
          <w:szCs w:val="28"/>
        </w:rPr>
        <w:t xml:space="preserve"> When you complete the lessons, take the quiz and save or print the certificate for your files. </w:t>
      </w: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 xml:space="preserve">Source: </w:t>
      </w:r>
      <w:r>
        <w:rPr>
          <w:sz w:val="28"/>
          <w:szCs w:val="28"/>
        </w:rPr>
        <w:t>Samuel D. Harris National School of Dentistry</w:t>
      </w:r>
    </w:p>
    <w:p w:rsidR="00C76EDC" w:rsidRDefault="00C76EDC">
      <w:pPr>
        <w:rPr>
          <w:sz w:val="24"/>
          <w:szCs w:val="24"/>
        </w:rPr>
      </w:pPr>
      <w:r>
        <w:rPr>
          <w:sz w:val="24"/>
          <w:szCs w:val="24"/>
        </w:rPr>
        <w:t xml:space="preserve">“I Cannot Tell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Lie” </w:t>
      </w:r>
    </w:p>
    <w:p w:rsidR="00C76EDC" w:rsidRDefault="008133D8">
      <w:pPr>
        <w:rPr>
          <w:color w:val="973300"/>
          <w:sz w:val="28"/>
          <w:szCs w:val="28"/>
        </w:rPr>
      </w:pPr>
      <w:hyperlink r:id="rId10" w:history="1">
        <w:r w:rsidR="00C76EDC">
          <w:rPr>
            <w:color w:val="0000FF"/>
            <w:sz w:val="24"/>
            <w:szCs w:val="24"/>
            <w:u w:val="single"/>
          </w:rPr>
          <w:t>http://www.dentalmuseum.org/gw/01teeth.htm</w:t>
        </w:r>
      </w:hyperlink>
      <w:r w:rsidR="00C76EDC">
        <w:rPr>
          <w:color w:val="973300"/>
          <w:sz w:val="28"/>
          <w:szCs w:val="28"/>
        </w:rPr>
        <w:t xml:space="preserve"> (September 7, 2011).</w:t>
      </w:r>
    </w:p>
    <w:p w:rsidR="00C76EDC" w:rsidRDefault="00C76EDC">
      <w:pPr>
        <w:rPr>
          <w:color w:val="973300"/>
          <w:sz w:val="28"/>
          <w:szCs w:val="28"/>
        </w:rPr>
      </w:pPr>
    </w:p>
    <w:p w:rsidR="00C76EDC" w:rsidRDefault="00C76EDC">
      <w:pPr>
        <w:rPr>
          <w:sz w:val="24"/>
          <w:szCs w:val="24"/>
        </w:rPr>
      </w:pPr>
      <w:r>
        <w:rPr>
          <w:color w:val="973300"/>
          <w:sz w:val="28"/>
          <w:szCs w:val="28"/>
        </w:rPr>
        <w:t xml:space="preserve">Listen to the NPR story about </w:t>
      </w:r>
      <w:r>
        <w:rPr>
          <w:b/>
          <w:bCs/>
          <w:kern w:val="36"/>
          <w:sz w:val="24"/>
          <w:szCs w:val="24"/>
        </w:rPr>
        <w:t xml:space="preserve">George Washington: Separating Man </w:t>
      </w:r>
      <w:proofErr w:type="gramStart"/>
      <w:r>
        <w:rPr>
          <w:b/>
          <w:bCs/>
          <w:kern w:val="36"/>
          <w:sz w:val="24"/>
          <w:szCs w:val="24"/>
        </w:rPr>
        <w:t>From</w:t>
      </w:r>
      <w:proofErr w:type="gramEnd"/>
      <w:r>
        <w:rPr>
          <w:b/>
          <w:bCs/>
          <w:kern w:val="36"/>
          <w:sz w:val="24"/>
          <w:szCs w:val="24"/>
        </w:rPr>
        <w:t xml:space="preserve"> Myth, </w:t>
      </w:r>
      <w:r>
        <w:rPr>
          <w:sz w:val="24"/>
          <w:szCs w:val="24"/>
        </w:rPr>
        <w:t xml:space="preserve">February 21, </w:t>
      </w:r>
      <w:r>
        <w:rPr>
          <w:sz w:val="24"/>
          <w:szCs w:val="24"/>
        </w:rPr>
        <w:lastRenderedPageBreak/>
        <w:t>2011</w:t>
      </w:r>
      <w:hyperlink r:id="rId11" w:history="1">
        <w:r>
          <w:rPr>
            <w:color w:val="0000FF"/>
            <w:sz w:val="24"/>
            <w:szCs w:val="24"/>
            <w:u w:val="single"/>
          </w:rPr>
          <w:t>http://www.npr.org/2011/02/21/133943644/George-Washington-Separating-Man-From-Myth</w:t>
        </w:r>
      </w:hyperlink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 xml:space="preserve">In your CSI Team discuss reasons why these propaganda and myths about George Washington were popular? </w:t>
      </w:r>
    </w:p>
    <w:p w:rsidR="00C76EDC" w:rsidRDefault="00C76EDC">
      <w:pPr>
        <w:rPr>
          <w:color w:val="973300"/>
          <w:sz w:val="28"/>
          <w:szCs w:val="28"/>
        </w:rPr>
      </w:pP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 xml:space="preserve">Prepare to share during Debriefing: </w:t>
      </w:r>
    </w:p>
    <w:p w:rsidR="00C76EDC" w:rsidRDefault="00C76EDC">
      <w:pPr>
        <w:rPr>
          <w:color w:val="973300"/>
          <w:sz w:val="28"/>
          <w:szCs w:val="28"/>
        </w:rPr>
      </w:pP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>_____________________________________________________________</w:t>
      </w:r>
    </w:p>
    <w:p w:rsidR="00C76EDC" w:rsidRDefault="00C76EDC">
      <w:pPr>
        <w:rPr>
          <w:color w:val="973300"/>
          <w:sz w:val="28"/>
          <w:szCs w:val="28"/>
        </w:rPr>
      </w:pP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>_____________________________________________________________</w:t>
      </w:r>
    </w:p>
    <w:p w:rsidR="00C76EDC" w:rsidRDefault="00C76EDC">
      <w:pPr>
        <w:rPr>
          <w:color w:val="973300"/>
          <w:sz w:val="28"/>
          <w:szCs w:val="28"/>
        </w:rPr>
      </w:pPr>
    </w:p>
    <w:p w:rsidR="00C76EDC" w:rsidRDefault="00C76EDC">
      <w:pPr>
        <w:rPr>
          <w:color w:val="973300"/>
          <w:sz w:val="28"/>
          <w:szCs w:val="28"/>
        </w:rPr>
      </w:pPr>
      <w:r>
        <w:rPr>
          <w:color w:val="973300"/>
          <w:sz w:val="28"/>
          <w:szCs w:val="28"/>
        </w:rPr>
        <w:t>_____________________________________________________________</w:t>
      </w:r>
    </w:p>
    <w:p w:rsidR="00C76EDC" w:rsidRDefault="00C76EDC">
      <w:pPr>
        <w:rPr>
          <w:b/>
          <w:bCs/>
          <w:color w:val="973300"/>
          <w:sz w:val="28"/>
          <w:szCs w:val="28"/>
        </w:rPr>
      </w:pPr>
    </w:p>
    <w:p w:rsidR="00C76EDC" w:rsidRDefault="00C76EDC">
      <w:pPr>
        <w:rPr>
          <w:b/>
          <w:bCs/>
          <w:color w:val="973300"/>
          <w:sz w:val="28"/>
          <w:szCs w:val="28"/>
        </w:rPr>
      </w:pPr>
    </w:p>
    <w:sectPr w:rsidR="00C76EDC" w:rsidSect="00C76EDC">
      <w:headerReference w:type="default" r:id="rId12"/>
      <w:footerReference w:type="default" r:id="rId13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B1" w:rsidRDefault="00896AB1" w:rsidP="00C76EDC">
      <w:r>
        <w:separator/>
      </w:r>
    </w:p>
  </w:endnote>
  <w:endnote w:type="continuationSeparator" w:id="0">
    <w:p w:rsidR="00896AB1" w:rsidRDefault="00896AB1" w:rsidP="00C7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DC" w:rsidRDefault="00C76EDC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B1" w:rsidRDefault="00896AB1" w:rsidP="00C76EDC">
      <w:r>
        <w:separator/>
      </w:r>
    </w:p>
  </w:footnote>
  <w:footnote w:type="continuationSeparator" w:id="0">
    <w:p w:rsidR="00896AB1" w:rsidRDefault="00896AB1" w:rsidP="00C76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DC" w:rsidRDefault="00C76EDC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C76EDC"/>
    <w:rsid w:val="003451D4"/>
    <w:rsid w:val="008133D8"/>
    <w:rsid w:val="00896AB1"/>
    <w:rsid w:val="00C7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D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papers.virginia.edu/education/kids/kids5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npr.org/2011/02/21/133943644/George-Washington-Separating-Man-From-Myt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entalmuseum.org/gw/01teeth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roads.virginia.edu/~cap/gw/gwmor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2011-12-22T16:39:00Z</dcterms:created>
  <dcterms:modified xsi:type="dcterms:W3CDTF">2011-12-22T16:39:00Z</dcterms:modified>
</cp:coreProperties>
</file>